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B" w:rsidRPr="0075636B" w:rsidRDefault="0075636B" w:rsidP="0075636B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5636B">
        <w:rPr>
          <w:rFonts w:ascii="Times New Roman" w:hAnsi="Times New Roman"/>
          <w:sz w:val="16"/>
          <w:szCs w:val="16"/>
        </w:rPr>
        <w:t>УТВЕРЖДАЮ</w:t>
      </w:r>
    </w:p>
    <w:p w:rsidR="0075636B" w:rsidRPr="0075636B" w:rsidRDefault="0075636B" w:rsidP="0075636B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5636B">
        <w:rPr>
          <w:rFonts w:ascii="Times New Roman" w:hAnsi="Times New Roman"/>
          <w:sz w:val="16"/>
          <w:szCs w:val="16"/>
        </w:rPr>
        <w:t>Директор МБУДО</w:t>
      </w:r>
    </w:p>
    <w:p w:rsidR="0075636B" w:rsidRPr="0075636B" w:rsidRDefault="0075636B" w:rsidP="0075636B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5636B">
        <w:rPr>
          <w:rFonts w:ascii="Times New Roman" w:hAnsi="Times New Roman"/>
          <w:sz w:val="16"/>
          <w:szCs w:val="16"/>
        </w:rPr>
        <w:t xml:space="preserve"> «СДЮСШОР по спортивной борьбе»</w:t>
      </w:r>
    </w:p>
    <w:p w:rsidR="0075636B" w:rsidRPr="0075636B" w:rsidRDefault="0075636B" w:rsidP="0075636B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5636B">
        <w:rPr>
          <w:rFonts w:ascii="Times New Roman" w:hAnsi="Times New Roman"/>
          <w:sz w:val="16"/>
          <w:szCs w:val="16"/>
        </w:rPr>
        <w:t xml:space="preserve"> ______________  А.Л.Айрапетян</w:t>
      </w:r>
      <w:r w:rsidRPr="0075636B">
        <w:rPr>
          <w:rFonts w:ascii="Times New Roman" w:hAnsi="Times New Roman"/>
          <w:sz w:val="16"/>
          <w:szCs w:val="16"/>
        </w:rPr>
        <w:t xml:space="preserve"> </w:t>
      </w:r>
    </w:p>
    <w:p w:rsidR="0075636B" w:rsidRPr="0075636B" w:rsidRDefault="0075636B" w:rsidP="0075636B">
      <w:pPr>
        <w:spacing w:line="240" w:lineRule="auto"/>
        <w:jc w:val="right"/>
        <w:rPr>
          <w:sz w:val="16"/>
          <w:szCs w:val="16"/>
        </w:rPr>
      </w:pPr>
      <w:r w:rsidRPr="0075636B">
        <w:rPr>
          <w:rFonts w:ascii="Times New Roman" w:hAnsi="Times New Roman"/>
          <w:sz w:val="16"/>
          <w:szCs w:val="16"/>
        </w:rPr>
        <w:t>Пр</w:t>
      </w:r>
      <w:r w:rsidRPr="0075636B">
        <w:rPr>
          <w:rFonts w:ascii="Times New Roman" w:hAnsi="Times New Roman"/>
          <w:sz w:val="16"/>
          <w:szCs w:val="16"/>
        </w:rPr>
        <w:t>и</w:t>
      </w:r>
      <w:r w:rsidRPr="0075636B">
        <w:rPr>
          <w:rFonts w:ascii="Times New Roman" w:hAnsi="Times New Roman"/>
          <w:sz w:val="16"/>
          <w:szCs w:val="16"/>
        </w:rPr>
        <w:t xml:space="preserve">каз от  </w:t>
      </w:r>
      <w:r w:rsidRPr="0075636B">
        <w:rPr>
          <w:rFonts w:ascii="Times New Roman" w:hAnsi="Times New Roman"/>
          <w:sz w:val="16"/>
          <w:szCs w:val="16"/>
          <w:u w:val="single"/>
        </w:rPr>
        <w:t xml:space="preserve">         ______</w:t>
      </w:r>
      <w:r w:rsidRPr="0075636B">
        <w:rPr>
          <w:rFonts w:ascii="Times New Roman" w:hAnsi="Times New Roman"/>
          <w:sz w:val="16"/>
          <w:szCs w:val="16"/>
        </w:rPr>
        <w:t>_</w:t>
      </w:r>
      <w:proofErr w:type="gramStart"/>
      <w:r w:rsidRPr="0075636B">
        <w:rPr>
          <w:rFonts w:ascii="Times New Roman" w:hAnsi="Times New Roman"/>
          <w:sz w:val="16"/>
          <w:szCs w:val="16"/>
        </w:rPr>
        <w:t>г</w:t>
      </w:r>
      <w:proofErr w:type="gramEnd"/>
      <w:r w:rsidRPr="0075636B">
        <w:rPr>
          <w:rFonts w:ascii="Times New Roman" w:hAnsi="Times New Roman"/>
          <w:sz w:val="16"/>
          <w:szCs w:val="16"/>
        </w:rPr>
        <w:t xml:space="preserve">. № _____ </w:t>
      </w:r>
      <w:r w:rsidRPr="0075636B">
        <w:rPr>
          <w:rFonts w:ascii="Times New Roman" w:hAnsi="Times New Roman"/>
          <w:sz w:val="16"/>
          <w:szCs w:val="16"/>
          <w:u w:val="single"/>
        </w:rPr>
        <w:t xml:space="preserve">        </w:t>
      </w:r>
    </w:p>
    <w:p w:rsidR="0075636B" w:rsidRDefault="0075636B" w:rsidP="0075636B">
      <w:pPr>
        <w:spacing w:line="240" w:lineRule="auto"/>
        <w:ind w:left="12" w:right="-172" w:hanging="12"/>
        <w:jc w:val="right"/>
        <w:rPr>
          <w:rFonts w:ascii="Times New Roman" w:hAnsi="Times New Roman"/>
          <w:sz w:val="16"/>
          <w:szCs w:val="16"/>
        </w:rPr>
      </w:pPr>
      <w:r w:rsidRPr="0075636B">
        <w:rPr>
          <w:rFonts w:ascii="Times New Roman" w:hAnsi="Times New Roman"/>
          <w:sz w:val="16"/>
          <w:szCs w:val="16"/>
        </w:rPr>
        <w:t xml:space="preserve">Протокол </w:t>
      </w:r>
      <w:proofErr w:type="spellStart"/>
      <w:r w:rsidRPr="0075636B">
        <w:rPr>
          <w:rFonts w:ascii="Times New Roman" w:hAnsi="Times New Roman"/>
          <w:sz w:val="16"/>
          <w:szCs w:val="16"/>
        </w:rPr>
        <w:t>пед</w:t>
      </w:r>
      <w:proofErr w:type="gramStart"/>
      <w:r w:rsidRPr="0075636B">
        <w:rPr>
          <w:rFonts w:ascii="Times New Roman" w:hAnsi="Times New Roman"/>
          <w:sz w:val="16"/>
          <w:szCs w:val="16"/>
        </w:rPr>
        <w:t>.с</w:t>
      </w:r>
      <w:proofErr w:type="gramEnd"/>
      <w:r w:rsidRPr="0075636B">
        <w:rPr>
          <w:rFonts w:ascii="Times New Roman" w:hAnsi="Times New Roman"/>
          <w:sz w:val="16"/>
          <w:szCs w:val="16"/>
        </w:rPr>
        <w:t>овета</w:t>
      </w:r>
      <w:proofErr w:type="spellEnd"/>
      <w:r w:rsidRPr="0075636B">
        <w:rPr>
          <w:rFonts w:ascii="Times New Roman" w:hAnsi="Times New Roman"/>
          <w:sz w:val="16"/>
          <w:szCs w:val="16"/>
        </w:rPr>
        <w:t xml:space="preserve"> № ____ от ______2015г.</w:t>
      </w:r>
    </w:p>
    <w:p w:rsidR="0075636B" w:rsidRDefault="0075636B" w:rsidP="0075636B">
      <w:pPr>
        <w:spacing w:line="240" w:lineRule="auto"/>
        <w:ind w:left="12" w:right="-172" w:hanging="12"/>
        <w:jc w:val="center"/>
        <w:rPr>
          <w:rFonts w:ascii="Times New Roman" w:hAnsi="Times New Roman"/>
          <w:sz w:val="36"/>
          <w:szCs w:val="36"/>
        </w:rPr>
      </w:pPr>
      <w:r w:rsidRPr="0075636B">
        <w:rPr>
          <w:rFonts w:ascii="Times New Roman" w:hAnsi="Times New Roman"/>
          <w:sz w:val="36"/>
          <w:szCs w:val="36"/>
        </w:rPr>
        <w:t>Положение об апелляционной комиссии</w:t>
      </w:r>
    </w:p>
    <w:p w:rsidR="0075636B" w:rsidRDefault="0075636B" w:rsidP="0075636B">
      <w:pPr>
        <w:spacing w:line="240" w:lineRule="auto"/>
        <w:ind w:left="12" w:right="-172" w:hanging="12"/>
        <w:jc w:val="center"/>
        <w:rPr>
          <w:rFonts w:ascii="Times New Roman" w:hAnsi="Times New Roman"/>
          <w:sz w:val="28"/>
          <w:szCs w:val="28"/>
        </w:rPr>
      </w:pPr>
      <w:r w:rsidRPr="0075636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75636B" w:rsidRDefault="0075636B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1.1.Настоящее положение разработано в соответствии с Конвенцией о правах ребенка, Федерального Закона от 29 декабря 2012 года № 273-ФЗ « Об образовании в Российской Федерации».</w:t>
      </w:r>
    </w:p>
    <w:p w:rsidR="0075636B" w:rsidRDefault="0075636B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1.2.Настоящее Положение</w:t>
      </w:r>
      <w:r w:rsidR="00812570">
        <w:rPr>
          <w:rFonts w:ascii="Times New Roman" w:hAnsi="Times New Roman"/>
          <w:sz w:val="28"/>
          <w:szCs w:val="28"/>
        </w:rPr>
        <w:t xml:space="preserve"> определяет порядок работы апелляционной комиссии МБУДО «СДЮСШОР по спортивной борьбе».</w:t>
      </w:r>
    </w:p>
    <w:p w:rsidR="00812570" w:rsidRDefault="00812570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proofErr w:type="gramStart"/>
      <w:r>
        <w:rPr>
          <w:rFonts w:ascii="Times New Roman" w:hAnsi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право подать апелляцию по результатам вступительных испытаний.</w:t>
      </w:r>
    </w:p>
    <w:p w:rsidR="00812570" w:rsidRPr="00812570" w:rsidRDefault="00812570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1.4.Апелляцией является аргументированное письменное заявление поступающего о нарушении процедуры вступительных испытаний, приведшей к снижению оценки, либо об </w:t>
      </w:r>
      <w:proofErr w:type="gramStart"/>
      <w:r>
        <w:rPr>
          <w:rFonts w:ascii="Times New Roman" w:hAnsi="Times New Roman"/>
          <w:sz w:val="28"/>
          <w:szCs w:val="28"/>
        </w:rPr>
        <w:t>ошибочности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его мнению, выставленной оценки. Апелляция не является </w:t>
      </w:r>
      <w:r w:rsidRPr="00812570">
        <w:rPr>
          <w:rFonts w:ascii="Times New Roman" w:hAnsi="Times New Roman"/>
          <w:sz w:val="28"/>
          <w:szCs w:val="28"/>
        </w:rPr>
        <w:t>переэкзаменовкой</w:t>
      </w:r>
      <w:proofErr w:type="gramStart"/>
      <w:r w:rsidRPr="0081257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12570" w:rsidRPr="00812570" w:rsidRDefault="00812570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 w:rsidRPr="00812570">
        <w:rPr>
          <w:rFonts w:ascii="Times New Roman" w:hAnsi="Times New Roman"/>
          <w:sz w:val="28"/>
          <w:szCs w:val="28"/>
        </w:rPr>
        <w:t xml:space="preserve">1.5.Апелляция по вступительным испытаниям принимается </w:t>
      </w:r>
      <w:r w:rsidR="00992EB8">
        <w:rPr>
          <w:rFonts w:ascii="Times New Roman" w:hAnsi="Times New Roman"/>
          <w:sz w:val="28"/>
          <w:szCs w:val="28"/>
        </w:rPr>
        <w:t xml:space="preserve"> в день </w:t>
      </w:r>
      <w:r w:rsidRPr="00812570">
        <w:rPr>
          <w:rFonts w:ascii="Times New Roman" w:hAnsi="Times New Roman"/>
          <w:sz w:val="28"/>
          <w:szCs w:val="28"/>
        </w:rPr>
        <w:t xml:space="preserve"> объявления оценки.</w:t>
      </w:r>
    </w:p>
    <w:p w:rsidR="00812570" w:rsidRDefault="00812570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1.6.Рассмотрение апелляции проводится Апелляционной комиссией, состав которой утверждается приказом директора.</w:t>
      </w:r>
    </w:p>
    <w:p w:rsidR="00992EB8" w:rsidRDefault="00812570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1.7.В состав апелляционной комиссии обязательно входят не менее 3-х человек: из состава тренеров-преподавателей, с</w:t>
      </w:r>
      <w:r w:rsidR="00992EB8">
        <w:rPr>
          <w:rFonts w:ascii="Times New Roman" w:hAnsi="Times New Roman"/>
          <w:sz w:val="28"/>
          <w:szCs w:val="28"/>
        </w:rPr>
        <w:t>таршего инструктора-методиста.</w:t>
      </w:r>
    </w:p>
    <w:p w:rsidR="00812570" w:rsidRDefault="00992EB8" w:rsidP="00992EB8">
      <w:pPr>
        <w:spacing w:after="0" w:line="240" w:lineRule="auto"/>
        <w:ind w:left="12" w:right="-172" w:hanging="12"/>
        <w:jc w:val="center"/>
        <w:rPr>
          <w:rFonts w:ascii="Times New Roman" w:hAnsi="Times New Roman"/>
          <w:sz w:val="36"/>
          <w:szCs w:val="36"/>
        </w:rPr>
      </w:pPr>
      <w:r w:rsidRPr="00992EB8">
        <w:rPr>
          <w:rFonts w:ascii="Times New Roman" w:hAnsi="Times New Roman"/>
          <w:sz w:val="36"/>
          <w:szCs w:val="36"/>
        </w:rPr>
        <w:t>2.Порядок работы апелляционной комиссии</w:t>
      </w:r>
    </w:p>
    <w:p w:rsidR="00992EB8" w:rsidRDefault="00992EB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 w:rsidRPr="00992EB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.Родители (законные представители)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992EB8" w:rsidRDefault="00992EB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2.2.Апелляция рассматривается, не позднее одного рабочего дня со дня её подачи, на заседании апелляционной комиссии, на которое приглашаются  </w:t>
      </w:r>
    </w:p>
    <w:p w:rsidR="00992EB8" w:rsidRDefault="00992EB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>, подавшие апелляцию.</w:t>
      </w:r>
    </w:p>
    <w:p w:rsidR="00992EB8" w:rsidRDefault="00992EB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992EB8" w:rsidRDefault="00992EB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</w:t>
      </w:r>
      <w:r w:rsidR="000729E8">
        <w:rPr>
          <w:rFonts w:ascii="Times New Roman" w:hAnsi="Times New Roman"/>
          <w:sz w:val="28"/>
          <w:szCs w:val="28"/>
        </w:rPr>
        <w:t>.</w:t>
      </w:r>
    </w:p>
    <w:p w:rsidR="000729E8" w:rsidRDefault="000729E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Данное решение принимается большинством голосов членов апелляционной комиссии, участвующих в заседании, при обязательном присутствии </w:t>
      </w:r>
      <w:r>
        <w:rPr>
          <w:rFonts w:ascii="Times New Roman" w:hAnsi="Times New Roman"/>
          <w:sz w:val="28"/>
          <w:szCs w:val="28"/>
        </w:rPr>
        <w:lastRenderedPageBreak/>
        <w:t>председателя комиссии. При равном числе голосов председатель апелляционной комиссии обладает правом решающего голоса.</w:t>
      </w:r>
    </w:p>
    <w:p w:rsidR="000729E8" w:rsidRDefault="000729E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 передается в приемную комиссию.</w:t>
      </w:r>
    </w:p>
    <w:p w:rsidR="000729E8" w:rsidRDefault="000729E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729E8" w:rsidRPr="00992EB8" w:rsidRDefault="000729E8" w:rsidP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2.7.Подача апелляции по процедуре проведения повторного индивидуального отбора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допускается.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92EB8" w:rsidRPr="00992EB8" w:rsidRDefault="00992EB8">
      <w:pPr>
        <w:spacing w:after="0" w:line="240" w:lineRule="auto"/>
        <w:ind w:left="12" w:right="-172" w:hanging="12"/>
        <w:rPr>
          <w:rFonts w:ascii="Times New Roman" w:hAnsi="Times New Roman"/>
          <w:sz w:val="28"/>
          <w:szCs w:val="28"/>
        </w:rPr>
      </w:pPr>
    </w:p>
    <w:sectPr w:rsidR="00992EB8" w:rsidRPr="0099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B"/>
    <w:rsid w:val="000729E8"/>
    <w:rsid w:val="0075636B"/>
    <w:rsid w:val="00812570"/>
    <w:rsid w:val="00992312"/>
    <w:rsid w:val="00992EB8"/>
    <w:rsid w:val="00A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2015-07-13T08:31:00Z</dcterms:created>
  <dcterms:modified xsi:type="dcterms:W3CDTF">2015-07-13T09:12:00Z</dcterms:modified>
</cp:coreProperties>
</file>